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1" w:rsidRDefault="00C621F1" w:rsidP="00C621F1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</w:p>
    <w:p w:rsidR="00C621F1" w:rsidRDefault="00C621F1" w:rsidP="00C621F1">
      <w:pPr>
        <w:jc w:val="center"/>
        <w:rPr>
          <w:b/>
          <w:szCs w:val="28"/>
        </w:rPr>
      </w:pPr>
      <w:r>
        <w:rPr>
          <w:b/>
        </w:rPr>
        <w:t xml:space="preserve">по проекту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нормативного правового акта </w:t>
      </w:r>
      <w:r>
        <w:rPr>
          <w:b/>
        </w:rPr>
        <w:br/>
        <w:t>«О создании комиссии по формированию перечня объектов недвижимого имущества, в отношении которых налоговая база определяется как их кадастровая стоимость»</w:t>
      </w:r>
    </w:p>
    <w:p w:rsidR="00C621F1" w:rsidRDefault="00C621F1" w:rsidP="00C621F1">
      <w:pPr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859"/>
        <w:gridCol w:w="3256"/>
        <w:gridCol w:w="2852"/>
      </w:tblGrid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1" w:rsidRDefault="00C621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1" w:rsidRDefault="00C621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1" w:rsidRDefault="00C621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1" w:rsidRDefault="00C621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i/>
                <w:szCs w:val="28"/>
              </w:rPr>
            </w:pPr>
            <w:r>
              <w:rPr>
                <w:szCs w:val="28"/>
              </w:rPr>
              <w:t>Предложений не поступило</w:t>
            </w:r>
          </w:p>
        </w:tc>
      </w:tr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Предложений не поступило</w:t>
            </w:r>
          </w:p>
        </w:tc>
      </w:tr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>
              <w:rPr>
                <w:szCs w:val="28"/>
              </w:rPr>
              <w:br/>
              <w:t>«Опора России»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Предложений не поступило</w:t>
            </w:r>
          </w:p>
        </w:tc>
      </w:tr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Предложений не поступило</w:t>
            </w:r>
          </w:p>
        </w:tc>
      </w:tr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 xml:space="preserve">Институт экономики </w:t>
            </w:r>
            <w:proofErr w:type="spellStart"/>
            <w:r>
              <w:rPr>
                <w:szCs w:val="28"/>
              </w:rPr>
              <w:t>УрО</w:t>
            </w:r>
            <w:proofErr w:type="spellEnd"/>
            <w:r>
              <w:rPr>
                <w:szCs w:val="28"/>
              </w:rPr>
              <w:t xml:space="preserve"> РАН</w:t>
            </w:r>
          </w:p>
          <w:p w:rsidR="00C621F1" w:rsidRDefault="00C621F1">
            <w:pPr>
              <w:rPr>
                <w:szCs w:val="28"/>
              </w:rPr>
            </w:pP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Предложений не поступило</w:t>
            </w:r>
          </w:p>
        </w:tc>
      </w:tr>
      <w:tr w:rsidR="00C621F1" w:rsidTr="00C621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Свердловская региональная ассоциация выпускников </w:t>
            </w:r>
            <w:proofErr w:type="gramStart"/>
            <w:r>
              <w:rPr>
                <w:szCs w:val="28"/>
              </w:rPr>
              <w:t>Президентской</w:t>
            </w:r>
            <w:proofErr w:type="gramEnd"/>
            <w:r>
              <w:rPr>
                <w:szCs w:val="28"/>
              </w:rPr>
              <w:t xml:space="preserve"> программы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1" w:rsidRDefault="00C621F1">
            <w:pPr>
              <w:rPr>
                <w:szCs w:val="28"/>
              </w:rPr>
            </w:pPr>
            <w:r>
              <w:rPr>
                <w:szCs w:val="28"/>
              </w:rPr>
              <w:t>Предложений не поступило</w:t>
            </w:r>
          </w:p>
        </w:tc>
      </w:tr>
    </w:tbl>
    <w:p w:rsidR="00C621F1" w:rsidRDefault="00C621F1" w:rsidP="00C621F1">
      <w:pPr>
        <w:jc w:val="center"/>
        <w:rPr>
          <w:szCs w:val="28"/>
        </w:rPr>
      </w:pPr>
    </w:p>
    <w:p w:rsidR="00C621F1" w:rsidRDefault="00C621F1" w:rsidP="00C621F1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6, в т.ч.: </w:t>
      </w:r>
    </w:p>
    <w:p w:rsidR="00C621F1" w:rsidRDefault="00C621F1" w:rsidP="00C621F1">
      <w:pPr>
        <w:jc w:val="both"/>
        <w:rPr>
          <w:szCs w:val="28"/>
        </w:rPr>
      </w:pPr>
      <w:r>
        <w:rPr>
          <w:szCs w:val="28"/>
        </w:rPr>
        <w:t>Общее число полученных предложений по доработке проекта акта: предложений не поступило;</w:t>
      </w:r>
    </w:p>
    <w:p w:rsidR="00C621F1" w:rsidRDefault="00C621F1" w:rsidP="00C621F1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>
        <w:rPr>
          <w:szCs w:val="28"/>
        </w:rPr>
        <w:br/>
        <w:t>не поступило;</w:t>
      </w:r>
    </w:p>
    <w:p w:rsidR="00C621F1" w:rsidRDefault="00C621F1" w:rsidP="00C621F1">
      <w:pPr>
        <w:jc w:val="both"/>
        <w:rPr>
          <w:szCs w:val="28"/>
        </w:rPr>
      </w:pPr>
      <w:r>
        <w:rPr>
          <w:szCs w:val="28"/>
        </w:rPr>
        <w:t>Общее число учтенных предложений: предложен</w:t>
      </w:r>
      <w:bookmarkStart w:id="0" w:name="_GoBack"/>
      <w:bookmarkEnd w:id="0"/>
      <w:r>
        <w:rPr>
          <w:szCs w:val="28"/>
        </w:rPr>
        <w:t>ий не поступило;</w:t>
      </w:r>
    </w:p>
    <w:p w:rsidR="00C621F1" w:rsidRDefault="00C621F1" w:rsidP="00C621F1">
      <w:pPr>
        <w:jc w:val="both"/>
        <w:rPr>
          <w:szCs w:val="28"/>
        </w:rPr>
      </w:pPr>
      <w:r>
        <w:rPr>
          <w:szCs w:val="28"/>
        </w:rPr>
        <w:t>Общее число учтенных частично предложений: предложений не поступило;</w:t>
      </w:r>
    </w:p>
    <w:p w:rsidR="00C621F1" w:rsidRDefault="00C621F1" w:rsidP="00C621F1">
      <w:pPr>
        <w:jc w:val="both"/>
        <w:rPr>
          <w:szCs w:val="28"/>
        </w:rPr>
      </w:pPr>
      <w:r>
        <w:rPr>
          <w:szCs w:val="28"/>
        </w:rPr>
        <w:t>Общее число отклоненных предложений: предложений не поступило.</w:t>
      </w:r>
    </w:p>
    <w:p w:rsidR="00C621F1" w:rsidRDefault="00C621F1" w:rsidP="00C621F1">
      <w:pPr>
        <w:jc w:val="both"/>
        <w:rPr>
          <w:i/>
          <w:szCs w:val="28"/>
        </w:rPr>
      </w:pPr>
    </w:p>
    <w:p w:rsidR="00C621F1" w:rsidRDefault="00C621F1" w:rsidP="00C621F1">
      <w:pPr>
        <w:overflowPunct/>
        <w:autoSpaceDE/>
        <w:adjustRightInd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публичных консультаций разработчиком принято решение подготовить проект приказа Министерства по управлению государственным имуществом Свердловской области в предложенной редакции.</w:t>
      </w:r>
    </w:p>
    <w:p w:rsidR="00C621F1" w:rsidRDefault="00C621F1" w:rsidP="00C621F1">
      <w:pPr>
        <w:rPr>
          <w:szCs w:val="28"/>
        </w:rPr>
      </w:pPr>
    </w:p>
    <w:p w:rsidR="00C621F1" w:rsidRDefault="00C621F1" w:rsidP="00C621F1">
      <w:pPr>
        <w:rPr>
          <w:szCs w:val="28"/>
        </w:rPr>
      </w:pPr>
    </w:p>
    <w:p w:rsidR="007B6651" w:rsidRDefault="00C621F1"/>
    <w:sectPr w:rsidR="007B6651" w:rsidSect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21F1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1CC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036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4526E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0CD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4E2E"/>
    <w:rsid w:val="00A75338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21F1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352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МинИнвест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2014-12-24T05:53:00Z</dcterms:created>
  <dcterms:modified xsi:type="dcterms:W3CDTF">2014-12-24T05:54:00Z</dcterms:modified>
</cp:coreProperties>
</file>